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DE" w:rsidRPr="00CA65DE" w:rsidRDefault="00CA65DE" w:rsidP="00CA65DE">
      <w:pPr>
        <w:spacing w:after="0"/>
        <w:rPr>
          <w:b/>
        </w:rPr>
      </w:pPr>
      <w:r w:rsidRPr="00CA65DE">
        <w:rPr>
          <w:b/>
        </w:rPr>
        <w:t>Применение:</w:t>
      </w:r>
    </w:p>
    <w:p w:rsidR="00CA65DE" w:rsidRDefault="00CA65DE" w:rsidP="00CA65DE">
      <w:pPr>
        <w:spacing w:after="0"/>
      </w:pPr>
      <w:r>
        <w:t xml:space="preserve">Свежеуложенный бетон </w:t>
      </w:r>
      <w:proofErr w:type="spellStart"/>
      <w:r>
        <w:t>Sikafloor</w:t>
      </w:r>
      <w:proofErr w:type="spellEnd"/>
      <w:r>
        <w:t xml:space="preserve"> </w:t>
      </w:r>
      <w:proofErr w:type="spellStart"/>
      <w:r>
        <w:t>Proseal</w:t>
      </w:r>
      <w:proofErr w:type="spellEnd"/>
      <w:r>
        <w:t xml:space="preserve"> распыляется на свежеуложенный бетон сразу же после окончания затирки. Перед нанесением </w:t>
      </w:r>
      <w:proofErr w:type="spellStart"/>
      <w:r>
        <w:t>Sikafloor</w:t>
      </w:r>
      <w:proofErr w:type="spellEnd"/>
      <w:r>
        <w:t xml:space="preserve"> </w:t>
      </w:r>
      <w:proofErr w:type="spellStart"/>
      <w:r>
        <w:t>Proseal</w:t>
      </w:r>
      <w:proofErr w:type="spellEnd"/>
      <w:r>
        <w:t xml:space="preserve"> удостоверьтесь, что на поверхности бетона нет стоячей воды. </w:t>
      </w:r>
      <w:proofErr w:type="spellStart"/>
      <w:r>
        <w:t>Sikafloor</w:t>
      </w:r>
      <w:proofErr w:type="spellEnd"/>
      <w:r>
        <w:t xml:space="preserve"> </w:t>
      </w:r>
      <w:proofErr w:type="spellStart"/>
      <w:r>
        <w:t>Proseal</w:t>
      </w:r>
      <w:proofErr w:type="spellEnd"/>
      <w:r>
        <w:t xml:space="preserve"> наносите равномерно распылителем низкого давления или валиком в один слой. В условиях сквозняков и прямого солнечного нагрева необходимо, после высыхания </w:t>
      </w:r>
      <w:proofErr w:type="spellStart"/>
      <w:r>
        <w:t>Sikafloor</w:t>
      </w:r>
      <w:proofErr w:type="spellEnd"/>
      <w:r>
        <w:t xml:space="preserve"> </w:t>
      </w:r>
      <w:proofErr w:type="spellStart"/>
      <w:r>
        <w:t>Proseal</w:t>
      </w:r>
      <w:proofErr w:type="spellEnd"/>
      <w:r>
        <w:t>, накрыть бетонную поверхность белой полиэтиленовой пленкой.</w:t>
      </w:r>
    </w:p>
    <w:p w:rsidR="00CA65DE" w:rsidRDefault="00CA65DE" w:rsidP="00CA65DE">
      <w:pPr>
        <w:spacing w:after="0"/>
      </w:pPr>
      <w:r>
        <w:t xml:space="preserve">Твердый бетон </w:t>
      </w:r>
      <w:proofErr w:type="spellStart"/>
      <w:r>
        <w:t>Sikafloor</w:t>
      </w:r>
      <w:proofErr w:type="spellEnd"/>
      <w:r>
        <w:t xml:space="preserve"> </w:t>
      </w:r>
      <w:proofErr w:type="spellStart"/>
      <w:r>
        <w:t>Proseal</w:t>
      </w:r>
      <w:proofErr w:type="spellEnd"/>
      <w:r>
        <w:t xml:space="preserve"> может быть нанесен на старый бетон если его поверхность чистая, сухая и не содержит пятен от масла.</w:t>
      </w:r>
    </w:p>
    <w:p w:rsidR="00CA65DE" w:rsidRDefault="00CA65DE" w:rsidP="00CA65DE">
      <w:pPr>
        <w:spacing w:after="0"/>
      </w:pPr>
      <w:r>
        <w:t>дополнительная информация</w:t>
      </w:r>
      <w:r>
        <w:tab/>
        <w:t>Дополнительная информация, приемы работы при низких температурах высылаются по запросу.</w:t>
      </w:r>
    </w:p>
    <w:p w:rsidR="00CA65DE" w:rsidRPr="00CA65DE" w:rsidRDefault="00CA65DE" w:rsidP="00CA65DE">
      <w:pPr>
        <w:spacing w:after="0"/>
        <w:rPr>
          <w:b/>
        </w:rPr>
      </w:pPr>
    </w:p>
    <w:p w:rsidR="00CA65DE" w:rsidRPr="00CA65DE" w:rsidRDefault="00CA65DE" w:rsidP="00CA65DE">
      <w:pPr>
        <w:spacing w:after="0"/>
        <w:rPr>
          <w:b/>
        </w:rPr>
      </w:pPr>
      <w:r w:rsidRPr="00CA65DE">
        <w:rPr>
          <w:b/>
        </w:rPr>
        <w:t>Дополнительная информация:</w:t>
      </w:r>
    </w:p>
    <w:p w:rsidR="00CA65DE" w:rsidRDefault="00CA65DE" w:rsidP="00CA65DE">
      <w:pPr>
        <w:spacing w:after="0"/>
      </w:pPr>
    </w:p>
    <w:p w:rsidR="00CA65DE" w:rsidRDefault="00CA65DE" w:rsidP="00CA65DE">
      <w:pPr>
        <w:spacing w:after="0"/>
      </w:pPr>
      <w:r>
        <w:t>В жаркую погоду, перед использованием, материал выдержать в прохладном месте.</w:t>
      </w:r>
    </w:p>
    <w:p w:rsidR="00CA65DE" w:rsidRDefault="00CA65DE" w:rsidP="00CA65DE">
      <w:pPr>
        <w:spacing w:after="0"/>
      </w:pPr>
      <w:r>
        <w:t xml:space="preserve">При низкой температуре вязкость </w:t>
      </w:r>
      <w:proofErr w:type="spellStart"/>
      <w:r>
        <w:t>Sikafloor</w:t>
      </w:r>
      <w:proofErr w:type="spellEnd"/>
      <w:r>
        <w:t xml:space="preserve"> </w:t>
      </w:r>
      <w:proofErr w:type="spellStart"/>
      <w:r>
        <w:t>Proseal</w:t>
      </w:r>
      <w:proofErr w:type="spellEnd"/>
      <w:r>
        <w:t xml:space="preserve"> увеличивается, наносить распылением материал будет очень тяжело.</w:t>
      </w:r>
    </w:p>
    <w:p w:rsidR="00CA65DE" w:rsidRDefault="00CA65DE" w:rsidP="00CA65DE">
      <w:pPr>
        <w:spacing w:after="0"/>
      </w:pPr>
      <w:proofErr w:type="spellStart"/>
      <w:r>
        <w:t>Sikafloor</w:t>
      </w:r>
      <w:proofErr w:type="spellEnd"/>
      <w:r>
        <w:t xml:space="preserve"> </w:t>
      </w:r>
      <w:proofErr w:type="spellStart"/>
      <w:r>
        <w:t>Proseal</w:t>
      </w:r>
      <w:proofErr w:type="spellEnd"/>
      <w:r>
        <w:t xml:space="preserve"> может покрыться беловатыми пятнами, если швы прорезаются до полного отверждения материала.</w:t>
      </w:r>
    </w:p>
    <w:p w:rsidR="00CA65DE" w:rsidRDefault="00CA65DE" w:rsidP="00CA65DE">
      <w:pPr>
        <w:spacing w:after="0"/>
      </w:pPr>
      <w:r>
        <w:t>Брызги масел и других загрязнителей должны быть немедленно удалены во избежание возможности появления пятен.</w:t>
      </w:r>
    </w:p>
    <w:p w:rsidR="00CA65DE" w:rsidRDefault="00CA65DE" w:rsidP="00CA65DE">
      <w:pPr>
        <w:spacing w:after="0"/>
      </w:pPr>
      <w:r>
        <w:t>Не использовать распылители, которые использовались для нанесения силиконов или смазок для опалубок.</w:t>
      </w:r>
    </w:p>
    <w:p w:rsidR="00CA65DE" w:rsidRDefault="00CA65DE" w:rsidP="00CA65DE">
      <w:pPr>
        <w:spacing w:after="0"/>
      </w:pPr>
      <w:r>
        <w:t xml:space="preserve">Если в последствии на бетонную поверхность будут наноситься покрытия, то слой </w:t>
      </w:r>
      <w:proofErr w:type="spellStart"/>
      <w:r>
        <w:t>Sikafloor</w:t>
      </w:r>
      <w:proofErr w:type="spellEnd"/>
      <w:r>
        <w:t xml:space="preserve"> </w:t>
      </w:r>
      <w:proofErr w:type="spellStart"/>
      <w:r>
        <w:t>Proseal</w:t>
      </w:r>
      <w:proofErr w:type="spellEnd"/>
      <w:r>
        <w:t xml:space="preserve"> необходимо удалить.</w:t>
      </w:r>
    </w:p>
    <w:p w:rsidR="00CA65DE" w:rsidRPr="00CA65DE" w:rsidRDefault="00CA65DE" w:rsidP="00CA65DE">
      <w:pPr>
        <w:spacing w:after="0"/>
        <w:rPr>
          <w:b/>
        </w:rPr>
      </w:pPr>
    </w:p>
    <w:p w:rsidR="00CA65DE" w:rsidRPr="00CA65DE" w:rsidRDefault="00CA65DE" w:rsidP="00CA65DE">
      <w:pPr>
        <w:spacing w:after="0"/>
        <w:rPr>
          <w:b/>
        </w:rPr>
      </w:pPr>
      <w:r w:rsidRPr="00CA65DE">
        <w:rPr>
          <w:b/>
        </w:rPr>
        <w:t>Очистка оборудования:</w:t>
      </w:r>
    </w:p>
    <w:p w:rsidR="00CA65DE" w:rsidRDefault="00CA65DE" w:rsidP="00CA65DE">
      <w:pPr>
        <w:spacing w:after="0"/>
      </w:pPr>
    </w:p>
    <w:p w:rsidR="00F97E58" w:rsidRDefault="00CA65DE" w:rsidP="00CA65DE">
      <w:pPr>
        <w:spacing w:after="0"/>
      </w:pPr>
      <w:r>
        <w:t xml:space="preserve">Распылители промываются растворителем </w:t>
      </w:r>
      <w:proofErr w:type="spellStart"/>
      <w:r>
        <w:t>Thinner</w:t>
      </w:r>
      <w:proofErr w:type="spellEnd"/>
      <w:r>
        <w:t xml:space="preserve"> C немедленно после применения или при перерывах в работе. Высохший материал удаляется</w:t>
      </w:r>
    </w:p>
    <w:p w:rsidR="00CA65DE" w:rsidRDefault="00CA65DE" w:rsidP="00CA65DE">
      <w:pPr>
        <w:spacing w:after="0"/>
      </w:pPr>
    </w:p>
    <w:p w:rsidR="00CA65DE" w:rsidRPr="00CA65DE" w:rsidRDefault="00CA65DE" w:rsidP="00CA65DE">
      <w:pPr>
        <w:spacing w:after="0"/>
        <w:rPr>
          <w:b/>
        </w:rPr>
      </w:pPr>
      <w:r w:rsidRPr="00CA65DE">
        <w:rPr>
          <w:b/>
        </w:rPr>
        <w:t>Расход:</w:t>
      </w:r>
    </w:p>
    <w:p w:rsidR="00CA65DE" w:rsidRDefault="00CA65DE" w:rsidP="00CA65DE">
      <w:pPr>
        <w:spacing w:after="0"/>
      </w:pPr>
    </w:p>
    <w:p w:rsidR="00CA65DE" w:rsidRDefault="00CA65DE" w:rsidP="00CA65DE">
      <w:pPr>
        <w:spacing w:after="0"/>
      </w:pPr>
      <w:r>
        <w:t>Одним литром можно обработать 5 – 12 м2 на один слой. Расход зависит от шероховатости поверхности и ее пористости. На затертой бетонной поверхности одним литром можно обработать 12 м2 поверхности.</w:t>
      </w:r>
    </w:p>
    <w:p w:rsidR="00CA65DE" w:rsidRDefault="00CA65DE" w:rsidP="00CA65DE">
      <w:pPr>
        <w:spacing w:after="0"/>
      </w:pPr>
      <w:bookmarkStart w:id="0" w:name="_GoBack"/>
      <w:bookmarkEnd w:id="0"/>
    </w:p>
    <w:sectPr w:rsidR="00CA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DE"/>
    <w:rsid w:val="00CA65DE"/>
    <w:rsid w:val="00F9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Ермилов Денис</dc:creator>
  <cp:lastModifiedBy>Ермилов Денис</cp:lastModifiedBy>
  <cp:revision>1</cp:revision>
  <dcterms:created xsi:type="dcterms:W3CDTF">2011-01-13T13:46:00Z</dcterms:created>
  <dcterms:modified xsi:type="dcterms:W3CDTF">2011-01-13T13:49:00Z</dcterms:modified>
</cp:coreProperties>
</file>